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</w:rPr>
        <w:t>Экзамен оценивается по 100-бальной шкале: максимально – 100 баллов, минимально – 50 баллов</w:t>
      </w:r>
    </w:p>
    <w:tbl>
      <w:tblPr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5"/>
        <w:gridCol w:w="2835"/>
        <w:gridCol w:w="9215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Вступительн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е испытани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  <w:t xml:space="preserve">Оценка, баллы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  <w:t>Требования к оценке уровня знаний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  <w:t>Специальная дисциплина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«Отлично»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100-80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Глубокие и твердые знания материала, понимание сущности и взаимосвязи рассматриваемых явлений (процессов); полные, четкие, логически последовательные, правильные ответы на поставленные вопросы; умение выделять главное и делать выводы;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умение самостоятельно анализировать факты, события, явления, процессы в их взаимосвязи и диалектическом развитии.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«Хорошо»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79-65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Достаточно полные и твёрдые знания материала, правильное понимание сущности и взаимосвязи рассматриваемых явлений (процессов); 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вопросов; умение достаточно полно анализировать факты, события, явления и процессы, несущественные неточности в ответе.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«Удовлетворительно»  64-50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Неполное знание и понимание основного программного материала, сущности и взаимосвязи основных рассматриваемых явлений (процессов); неполные, но без грубых ошибок ответы на поставленные вопросы.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«Неудовлетворительно» менее 50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 xml:space="preserve">Отсутствие знаний значительной части материала; существенные и грубые ошибки в ответах на дополнительные вопросы, недопонимание сущности излагаемых вопросов.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8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LibreOffice/6.2.8.2$Linux_x86 LibreOffice_project/20$Build-2</Application>
  <Pages>1</Pages>
  <Words>177</Words>
  <Characters>1400</Characters>
  <CharactersWithSpaces>1566</CharactersWithSpaces>
  <Paragraphs>16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2021-05-20T06:07:00Z</dcterms:created>
  <dc:creator>user</dc:creator>
  <dc:description/>
  <dc:language>ru-RU</dc:language>
  <cp:lastModifiedBy/>
  <dcterms:modified xsi:type="dcterms:W3CDTF">2022-10-28T11:04:03Z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